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F9" w:rsidRDefault="000045F9" w:rsidP="000045F9">
      <w:pPr>
        <w:rPr>
          <w:sz w:val="44"/>
          <w:szCs w:val="44"/>
        </w:rPr>
      </w:pPr>
      <w:r>
        <w:rPr>
          <w:sz w:val="44"/>
          <w:szCs w:val="44"/>
        </w:rPr>
        <w:t>Тема урока.  Решение неравенств с одной переменной.</w:t>
      </w:r>
    </w:p>
    <w:p w:rsidR="000045F9" w:rsidRDefault="000045F9" w:rsidP="000045F9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П.3</w:t>
      </w:r>
      <w:r w:rsidRPr="00495605">
        <w:rPr>
          <w:sz w:val="44"/>
          <w:szCs w:val="44"/>
        </w:rPr>
        <w:t xml:space="preserve">4, </w:t>
      </w:r>
      <w:r>
        <w:rPr>
          <w:sz w:val="44"/>
          <w:szCs w:val="44"/>
        </w:rPr>
        <w:t>разобрать пример 3. В</w:t>
      </w:r>
      <w:r w:rsidRPr="00495605">
        <w:rPr>
          <w:sz w:val="44"/>
          <w:szCs w:val="44"/>
        </w:rPr>
        <w:t>ыполнить</w:t>
      </w:r>
      <w:r>
        <w:rPr>
          <w:sz w:val="44"/>
          <w:szCs w:val="44"/>
        </w:rPr>
        <w:t xml:space="preserve"> письменно в тетрадях №849, 850</w:t>
      </w:r>
      <w:r w:rsidRPr="00495605">
        <w:rPr>
          <w:sz w:val="44"/>
          <w:szCs w:val="44"/>
        </w:rPr>
        <w:t>.</w:t>
      </w:r>
    </w:p>
    <w:p w:rsidR="000045F9" w:rsidRDefault="000045F9" w:rsidP="000045F9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>. Выполнить  письменно в тетрадях №852, 853.</w:t>
      </w:r>
    </w:p>
    <w:p w:rsidR="00824AA5" w:rsidRDefault="00824AA5"/>
    <w:sectPr w:rsidR="00824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0045F9"/>
    <w:rsid w:val="000045F9"/>
    <w:rsid w:val="0082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2020-04-15T05:40:00Z</dcterms:created>
  <dcterms:modified xsi:type="dcterms:W3CDTF">2020-04-15T05:42:00Z</dcterms:modified>
</cp:coreProperties>
</file>